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76" w:rsidRDefault="00260D76" w:rsidP="00260D76">
      <w:pPr>
        <w:pStyle w:val="Kanttextbrd"/>
        <w:framePr w:wrap="around"/>
      </w:pPr>
      <w:bookmarkStart w:id="0" w:name="_GoBack"/>
      <w:bookmarkEnd w:id="0"/>
      <w:r w:rsidRPr="00A5672C">
        <w:rPr>
          <w:b/>
          <w:bCs/>
        </w:rPr>
        <w:t>Datum</w:t>
      </w:r>
      <w:r>
        <w:t xml:space="preserve"> </w:t>
      </w:r>
      <w:r w:rsidR="00F96E56">
        <w:t>2017</w:t>
      </w:r>
      <w:r w:rsidR="00E56F39">
        <w:t>-</w:t>
      </w:r>
      <w:r w:rsidR="00F96E56">
        <w:t>02</w:t>
      </w:r>
      <w:r w:rsidR="00E56F39">
        <w:t>-</w:t>
      </w:r>
      <w:r w:rsidR="00A54199">
        <w:t>20</w:t>
      </w:r>
    </w:p>
    <w:p w:rsidR="007B2396" w:rsidRDefault="007B2396" w:rsidP="00B6205D">
      <w:pPr>
        <w:pStyle w:val="Kanttextbrd"/>
        <w:framePr w:wrap="around"/>
        <w:rPr>
          <w:b/>
          <w:bCs/>
        </w:rPr>
      </w:pPr>
      <w:r>
        <w:rPr>
          <w:b/>
          <w:bCs/>
        </w:rPr>
        <w:t xml:space="preserve">Klassificering </w:t>
      </w:r>
      <w:r w:rsidR="007B484A">
        <w:rPr>
          <w:sz w:val="18"/>
          <w:szCs w:val="18"/>
        </w:rPr>
        <w:t>2.8.1</w:t>
      </w:r>
    </w:p>
    <w:p w:rsidR="00577BF4" w:rsidRDefault="00B6205D" w:rsidP="00B6205D">
      <w:pPr>
        <w:pStyle w:val="Kanttextbrd"/>
        <w:framePr w:wrap="around"/>
      </w:pPr>
      <w:r>
        <w:rPr>
          <w:b/>
          <w:bCs/>
        </w:rPr>
        <w:t>Dnr</w:t>
      </w:r>
      <w:r w:rsidR="00260D76">
        <w:t xml:space="preserve"> </w:t>
      </w:r>
      <w:r w:rsidR="001C4D81">
        <w:t>736-2017</w:t>
      </w:r>
    </w:p>
    <w:p w:rsidR="00577BF4" w:rsidRDefault="00577BF4" w:rsidP="00B6205D">
      <w:pPr>
        <w:pStyle w:val="Kanttextbrd"/>
        <w:framePr w:wrap="around"/>
      </w:pPr>
    </w:p>
    <w:p w:rsidR="00577BF4" w:rsidRDefault="00577BF4" w:rsidP="00577BF4">
      <w:pPr>
        <w:pStyle w:val="Kanttextbrd"/>
        <w:framePr w:wrap="around"/>
      </w:pPr>
      <w:r>
        <w:rPr>
          <w:b/>
          <w:bCs/>
        </w:rPr>
        <w:t>Avdelning</w:t>
      </w:r>
      <w:r>
        <w:t xml:space="preserve"> </w:t>
      </w:r>
      <w:r w:rsidR="001621C9">
        <w:t>Adm.avd</w:t>
      </w:r>
    </w:p>
    <w:p w:rsidR="00577BF4" w:rsidRDefault="00577BF4" w:rsidP="00577BF4">
      <w:pPr>
        <w:framePr w:w="2552" w:hSpace="284" w:wrap="around" w:hAnchor="page" w:y="1" w:anchorLock="1"/>
        <w:rPr>
          <w:sz w:val="16"/>
          <w:szCs w:val="16"/>
        </w:rPr>
      </w:pPr>
      <w:r w:rsidRPr="007741BD">
        <w:rPr>
          <w:b/>
          <w:bCs/>
          <w:sz w:val="16"/>
          <w:szCs w:val="16"/>
        </w:rPr>
        <w:t xml:space="preserve">Enhet </w:t>
      </w:r>
      <w:r w:rsidR="001621C9">
        <w:rPr>
          <w:sz w:val="16"/>
          <w:szCs w:val="16"/>
        </w:rPr>
        <w:t>Juridik</w:t>
      </w:r>
    </w:p>
    <w:p w:rsidR="00577BF4" w:rsidRPr="007741BD" w:rsidRDefault="00577BF4" w:rsidP="00577BF4">
      <w:pPr>
        <w:framePr w:w="2552" w:hSpace="284" w:wrap="around" w:hAnchor="page" w:y="1" w:anchorLock="1"/>
        <w:rPr>
          <w:sz w:val="16"/>
          <w:szCs w:val="16"/>
        </w:rPr>
      </w:pPr>
      <w:r w:rsidRPr="007741BD">
        <w:rPr>
          <w:b/>
          <w:bCs/>
          <w:sz w:val="16"/>
          <w:szCs w:val="16"/>
        </w:rPr>
        <w:t xml:space="preserve">Författare </w:t>
      </w:r>
      <w:r w:rsidR="001621C9">
        <w:rPr>
          <w:sz w:val="16"/>
          <w:szCs w:val="16"/>
        </w:rPr>
        <w:t>Marie Green</w:t>
      </w:r>
    </w:p>
    <w:p w:rsidR="00EF17CF" w:rsidRDefault="00EF17CF" w:rsidP="00260D76">
      <w:pPr>
        <w:pStyle w:val="Kanttextbrd"/>
        <w:framePr w:wrap="around"/>
      </w:pPr>
    </w:p>
    <w:p w:rsidR="00027695" w:rsidRDefault="00601554" w:rsidP="00272DCB">
      <w:pPr>
        <w:pStyle w:val="Rubrik1"/>
      </w:pPr>
      <w:r>
        <w:t>RAÄ interna miljömål 2017</w:t>
      </w:r>
    </w:p>
    <w:p w:rsidR="00AA41F2" w:rsidRPr="00032761" w:rsidRDefault="00C21CF2" w:rsidP="00AA41F2">
      <w:pPr>
        <w:rPr>
          <w:sz w:val="20"/>
        </w:rPr>
      </w:pPr>
      <w:r>
        <w:rPr>
          <w:sz w:val="20"/>
        </w:rPr>
        <w:t>Riksantikvarieämbetets</w:t>
      </w:r>
      <w:r w:rsidR="00AA41F2" w:rsidRPr="00AA41F2">
        <w:rPr>
          <w:sz w:val="20"/>
        </w:rPr>
        <w:t xml:space="preserve"> verksamhet ger upphov till direkt, negativ påverkan på miljökvalitetsmålet. Den största påverkan uppstår genom tjänsteresor med flyg och bil, genom förbrukning av datorer och telefoni, tryckeritjänster och publikationer samt </w:t>
      </w:r>
      <w:r w:rsidR="00AA41F2" w:rsidRPr="00032761">
        <w:rPr>
          <w:sz w:val="20"/>
        </w:rPr>
        <w:t xml:space="preserve">genom energianvändningen </w:t>
      </w:r>
      <w:r w:rsidR="00032761" w:rsidRPr="00032761">
        <w:rPr>
          <w:sz w:val="20"/>
        </w:rPr>
        <w:t>i kontors- och magasinslokalerna i Stockholm och Visby samt transporter inom dessa orter.</w:t>
      </w:r>
      <w:r w:rsidR="00AA41F2" w:rsidRPr="00032761">
        <w:rPr>
          <w:sz w:val="20"/>
        </w:rPr>
        <w:t xml:space="preserve"> </w:t>
      </w:r>
    </w:p>
    <w:p w:rsidR="00C21CF2" w:rsidRDefault="00C21CF2" w:rsidP="00C21CF2">
      <w:pPr>
        <w:pStyle w:val="Rubrik2"/>
      </w:pPr>
      <w:r>
        <w:t>Övergripande mål</w:t>
      </w:r>
    </w:p>
    <w:p w:rsidR="00C21CF2" w:rsidRDefault="00C21CF2" w:rsidP="00C21CF2">
      <w:pPr>
        <w:rPr>
          <w:sz w:val="20"/>
          <w:lang w:eastAsia="sv-SE"/>
        </w:rPr>
      </w:pPr>
      <w:r w:rsidRPr="0022498D">
        <w:rPr>
          <w:sz w:val="20"/>
          <w:lang w:eastAsia="sv-SE"/>
        </w:rPr>
        <w:t xml:space="preserve">Riksantikvarieämbetet ska vara ett föredöme i miljöarbetet samt bidra till hållbar utveckling och till att nå de nationella miljömålen. </w:t>
      </w:r>
    </w:p>
    <w:p w:rsidR="007B74C3" w:rsidRDefault="007B74C3" w:rsidP="00272DCB">
      <w:pPr>
        <w:pStyle w:val="Rubrik1"/>
      </w:pPr>
    </w:p>
    <w:p w:rsidR="00601554" w:rsidRDefault="00601554" w:rsidP="00272DCB">
      <w:pPr>
        <w:pStyle w:val="Rubrik1"/>
      </w:pPr>
      <w:r>
        <w:t>Mål för direkt miljöpåverkan</w:t>
      </w:r>
    </w:p>
    <w:p w:rsidR="0035660B" w:rsidRDefault="00F233EC" w:rsidP="00272DCB">
      <w:pPr>
        <w:pStyle w:val="Rubrik2"/>
      </w:pPr>
      <w:r w:rsidRPr="00A66A0B">
        <w:t xml:space="preserve">Mål för </w:t>
      </w:r>
      <w:r w:rsidR="00B66860" w:rsidRPr="00A66A0B">
        <w:t>Energiförbrukning</w:t>
      </w:r>
    </w:p>
    <w:p w:rsidR="0035660B" w:rsidRPr="007B74C3" w:rsidRDefault="00A57EE3" w:rsidP="00280794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B74C3">
        <w:rPr>
          <w:rFonts w:ascii="Arial" w:hAnsi="Arial" w:cs="Arial"/>
          <w:color w:val="auto"/>
          <w:sz w:val="20"/>
          <w:szCs w:val="20"/>
        </w:rPr>
        <w:t>Riksantikvarieämbetets lokaler</w:t>
      </w:r>
      <w:r w:rsidR="0035660B" w:rsidRPr="007B74C3">
        <w:rPr>
          <w:rFonts w:ascii="Arial" w:hAnsi="Arial" w:cs="Arial"/>
          <w:color w:val="auto"/>
          <w:sz w:val="20"/>
          <w:szCs w:val="20"/>
        </w:rPr>
        <w:t xml:space="preserve"> </w:t>
      </w:r>
      <w:r w:rsidR="00AA41F2">
        <w:rPr>
          <w:rFonts w:ascii="Arial" w:hAnsi="Arial" w:cs="Arial"/>
          <w:color w:val="auto"/>
          <w:sz w:val="20"/>
          <w:szCs w:val="20"/>
        </w:rPr>
        <w:t xml:space="preserve">ska vara </w:t>
      </w:r>
      <w:r w:rsidR="0035660B" w:rsidRPr="007B74C3">
        <w:rPr>
          <w:rFonts w:ascii="Arial" w:hAnsi="Arial" w:cs="Arial"/>
          <w:color w:val="auto"/>
          <w:sz w:val="20"/>
          <w:szCs w:val="20"/>
        </w:rPr>
        <w:t>ändamålsenliga, tillgängliga och kostnadseffektiva samt bidrar till en god arbetsmiljö.</w:t>
      </w:r>
    </w:p>
    <w:p w:rsidR="0035660B" w:rsidRPr="007B74C3" w:rsidRDefault="0035660B" w:rsidP="00280794">
      <w:pPr>
        <w:pStyle w:val="Default"/>
        <w:numPr>
          <w:ilvl w:val="1"/>
          <w:numId w:val="2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B74C3">
        <w:rPr>
          <w:rFonts w:ascii="Arial" w:hAnsi="Arial" w:cs="Arial"/>
          <w:color w:val="auto"/>
          <w:sz w:val="20"/>
          <w:szCs w:val="20"/>
        </w:rPr>
        <w:t xml:space="preserve">Energiförbrukningen i lokalerna i Stockholm </w:t>
      </w:r>
      <w:r w:rsidR="00AA41F2">
        <w:rPr>
          <w:rFonts w:ascii="Arial" w:hAnsi="Arial" w:cs="Arial"/>
          <w:color w:val="auto"/>
          <w:sz w:val="20"/>
          <w:szCs w:val="20"/>
        </w:rPr>
        <w:t>ska</w:t>
      </w:r>
      <w:r w:rsidRPr="007B74C3">
        <w:rPr>
          <w:rFonts w:ascii="Arial" w:hAnsi="Arial" w:cs="Arial"/>
          <w:color w:val="auto"/>
          <w:sz w:val="20"/>
          <w:szCs w:val="20"/>
        </w:rPr>
        <w:t xml:space="preserve"> minskat. </w:t>
      </w:r>
    </w:p>
    <w:p w:rsidR="0035660B" w:rsidRDefault="00AA41F2" w:rsidP="00280794">
      <w:pPr>
        <w:pStyle w:val="Default"/>
        <w:numPr>
          <w:ilvl w:val="1"/>
          <w:numId w:val="2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Ö</w:t>
      </w:r>
      <w:r w:rsidR="0035660B" w:rsidRPr="007B74C3">
        <w:rPr>
          <w:rFonts w:ascii="Arial" w:hAnsi="Arial" w:cs="Arial"/>
          <w:color w:val="auto"/>
          <w:sz w:val="20"/>
          <w:szCs w:val="20"/>
        </w:rPr>
        <w:t>versyn</w:t>
      </w:r>
      <w:r>
        <w:rPr>
          <w:rFonts w:ascii="Arial" w:hAnsi="Arial" w:cs="Arial"/>
          <w:color w:val="auto"/>
          <w:sz w:val="20"/>
          <w:szCs w:val="20"/>
        </w:rPr>
        <w:t xml:space="preserve">en ska fortsätta av </w:t>
      </w:r>
      <w:r w:rsidR="0035660B" w:rsidRPr="007B74C3">
        <w:rPr>
          <w:rFonts w:ascii="Arial" w:hAnsi="Arial" w:cs="Arial"/>
          <w:color w:val="auto"/>
          <w:sz w:val="20"/>
          <w:szCs w:val="20"/>
        </w:rPr>
        <w:t xml:space="preserve">belysningen i syfte att kunna använda mer energieffektiva ljuskällor. </w:t>
      </w:r>
    </w:p>
    <w:p w:rsidR="00280794" w:rsidRPr="007B74C3" w:rsidRDefault="00280794" w:rsidP="00280794">
      <w:pPr>
        <w:pStyle w:val="Rubrik2"/>
      </w:pPr>
      <w:r w:rsidRPr="007B74C3">
        <w:t xml:space="preserve">Mål för </w:t>
      </w:r>
      <w:r w:rsidR="00A66A0B" w:rsidRPr="007B74C3">
        <w:t>Å</w:t>
      </w:r>
      <w:r w:rsidRPr="007B74C3">
        <w:t>tervinning</w:t>
      </w:r>
    </w:p>
    <w:p w:rsidR="0035660B" w:rsidRPr="007B74C3" w:rsidRDefault="00A57EE3" w:rsidP="00280794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B74C3">
        <w:rPr>
          <w:rFonts w:ascii="Arial" w:hAnsi="Arial" w:cs="Arial"/>
          <w:color w:val="auto"/>
          <w:sz w:val="20"/>
          <w:szCs w:val="20"/>
        </w:rPr>
        <w:t>Riksantikvarieämbetet ska s</w:t>
      </w:r>
      <w:r w:rsidR="0035660B" w:rsidRPr="007B74C3">
        <w:rPr>
          <w:rFonts w:ascii="Arial" w:hAnsi="Arial" w:cs="Arial"/>
          <w:color w:val="auto"/>
          <w:sz w:val="20"/>
          <w:szCs w:val="20"/>
        </w:rPr>
        <w:t xml:space="preserve">lutföra arbetet med införande av ett system för återvinningshanteringen i Stockholm. </w:t>
      </w:r>
    </w:p>
    <w:p w:rsidR="0035660B" w:rsidRPr="007B74C3" w:rsidRDefault="00F233EC" w:rsidP="00272DCB">
      <w:pPr>
        <w:pStyle w:val="Rubrik2"/>
      </w:pPr>
      <w:r w:rsidRPr="007B74C3">
        <w:t xml:space="preserve">Mål för </w:t>
      </w:r>
      <w:r w:rsidR="00B66860" w:rsidRPr="007B74C3">
        <w:t>Tjänsteresor</w:t>
      </w:r>
      <w:r w:rsidR="00D349DA" w:rsidRPr="007B74C3">
        <w:t xml:space="preserve"> med flyg</w:t>
      </w:r>
    </w:p>
    <w:p w:rsidR="0035660B" w:rsidRPr="00AA41F2" w:rsidRDefault="00A57EE3" w:rsidP="00AA41F2">
      <w:pPr>
        <w:pStyle w:val="Liststycke"/>
        <w:numPr>
          <w:ilvl w:val="0"/>
          <w:numId w:val="22"/>
        </w:numPr>
        <w:autoSpaceDE w:val="0"/>
        <w:autoSpaceDN w:val="0"/>
        <w:adjustRightInd w:val="0"/>
        <w:rPr>
          <w:color w:val="000000"/>
          <w:lang w:eastAsia="sv-SE"/>
        </w:rPr>
      </w:pPr>
      <w:r w:rsidRPr="007B74C3">
        <w:rPr>
          <w:lang w:eastAsia="sv-SE"/>
        </w:rPr>
        <w:t>Riksantikvarieämbetet ska m</w:t>
      </w:r>
      <w:r w:rsidR="00F233EC" w:rsidRPr="007B74C3">
        <w:rPr>
          <w:lang w:eastAsia="sv-SE"/>
        </w:rPr>
        <w:t>inska utsläpp från resor och transporter med hjälp av resfria möten</w:t>
      </w:r>
      <w:r w:rsidRPr="007B74C3">
        <w:rPr>
          <w:lang w:eastAsia="sv-SE"/>
        </w:rPr>
        <w:t xml:space="preserve"> genom</w:t>
      </w:r>
      <w:r w:rsidR="00F233EC" w:rsidRPr="007B74C3">
        <w:rPr>
          <w:lang w:eastAsia="sv-SE"/>
        </w:rPr>
        <w:t xml:space="preserve"> </w:t>
      </w:r>
      <w:r w:rsidR="00AA41F2">
        <w:rPr>
          <w:lang w:eastAsia="sv-SE"/>
        </w:rPr>
        <w:t xml:space="preserve">att </w:t>
      </w:r>
      <w:r w:rsidRPr="00AA41F2">
        <w:rPr>
          <w:color w:val="000000"/>
          <w:lang w:eastAsia="sv-SE"/>
        </w:rPr>
        <w:t>f</w:t>
      </w:r>
      <w:r w:rsidR="0035660B" w:rsidRPr="00AA41F2">
        <w:rPr>
          <w:color w:val="000000"/>
          <w:lang w:eastAsia="sv-SE"/>
        </w:rPr>
        <w:t>örbät</w:t>
      </w:r>
      <w:r w:rsidR="00AA41F2" w:rsidRPr="00AA41F2">
        <w:rPr>
          <w:color w:val="000000"/>
          <w:lang w:eastAsia="sv-SE"/>
        </w:rPr>
        <w:t>tra</w:t>
      </w:r>
      <w:r w:rsidR="0035660B" w:rsidRPr="00AA41F2">
        <w:rPr>
          <w:color w:val="000000"/>
          <w:lang w:eastAsia="sv-SE"/>
        </w:rPr>
        <w:t xml:space="preserve"> </w:t>
      </w:r>
      <w:r w:rsidR="00EE56FE" w:rsidRPr="00AA41F2">
        <w:rPr>
          <w:color w:val="000000"/>
          <w:lang w:eastAsia="sv-SE"/>
        </w:rPr>
        <w:t>funktionalitet</w:t>
      </w:r>
      <w:r w:rsidR="00AA41F2" w:rsidRPr="00AA41F2">
        <w:rPr>
          <w:color w:val="000000"/>
          <w:lang w:eastAsia="sv-SE"/>
        </w:rPr>
        <w:t>en</w:t>
      </w:r>
      <w:r w:rsidR="00EE56FE" w:rsidRPr="00AA41F2">
        <w:rPr>
          <w:color w:val="000000"/>
          <w:lang w:eastAsia="sv-SE"/>
        </w:rPr>
        <w:t xml:space="preserve"> för webbmöten</w:t>
      </w:r>
      <w:r w:rsidR="00AA41F2" w:rsidRPr="00AA41F2">
        <w:rPr>
          <w:color w:val="000000"/>
          <w:lang w:eastAsia="sv-SE"/>
        </w:rPr>
        <w:t xml:space="preserve"> i myndighetens mötesrum</w:t>
      </w:r>
      <w:r w:rsidR="00EE56FE" w:rsidRPr="00AA41F2">
        <w:rPr>
          <w:color w:val="000000"/>
          <w:lang w:eastAsia="sv-SE"/>
        </w:rPr>
        <w:t xml:space="preserve"> </w:t>
      </w:r>
    </w:p>
    <w:p w:rsidR="00AA41F2" w:rsidRDefault="00AA41F2" w:rsidP="00AA41F2">
      <w:pPr>
        <w:autoSpaceDE w:val="0"/>
        <w:autoSpaceDN w:val="0"/>
        <w:adjustRightInd w:val="0"/>
        <w:rPr>
          <w:color w:val="000000"/>
          <w:lang w:eastAsia="sv-SE"/>
        </w:rPr>
      </w:pPr>
    </w:p>
    <w:p w:rsidR="0035660B" w:rsidRPr="007B74C3" w:rsidRDefault="00F233EC" w:rsidP="00272DCB">
      <w:pPr>
        <w:pStyle w:val="Rubrik2"/>
      </w:pPr>
      <w:r w:rsidRPr="007B74C3">
        <w:lastRenderedPageBreak/>
        <w:t xml:space="preserve">Mål för </w:t>
      </w:r>
      <w:r w:rsidR="00A32BE5" w:rsidRPr="007B74C3">
        <w:t>Utskrifter/p</w:t>
      </w:r>
      <w:r w:rsidR="00B66860" w:rsidRPr="007B74C3">
        <w:t>appersförbrukning</w:t>
      </w:r>
    </w:p>
    <w:p w:rsidR="00B66860" w:rsidRPr="007B74C3" w:rsidRDefault="0035660B" w:rsidP="00280794">
      <w:pPr>
        <w:pStyle w:val="Liststycke"/>
        <w:numPr>
          <w:ilvl w:val="0"/>
          <w:numId w:val="24"/>
        </w:numPr>
      </w:pPr>
      <w:r w:rsidRPr="007B74C3">
        <w:rPr>
          <w:color w:val="000000"/>
          <w:lang w:eastAsia="sv-SE"/>
        </w:rPr>
        <w:t>Riksantikvarieämbetets ekonomiredovisning ska ha elektroniska flöden och räkenskapshandlingarna ska förvaras i ett elektroniskt arkiv.</w:t>
      </w:r>
      <w:r w:rsidR="00B66860" w:rsidRPr="007B74C3">
        <w:t xml:space="preserve"> </w:t>
      </w:r>
    </w:p>
    <w:p w:rsidR="00B66860" w:rsidRPr="007B74C3" w:rsidRDefault="00A57EE3" w:rsidP="00280794">
      <w:pPr>
        <w:pStyle w:val="Liststycke"/>
        <w:numPr>
          <w:ilvl w:val="0"/>
          <w:numId w:val="24"/>
        </w:numPr>
      </w:pPr>
      <w:r w:rsidRPr="007B74C3">
        <w:t xml:space="preserve">Riksantikvarieämbetet ska ta </w:t>
      </w:r>
      <w:r w:rsidR="00B66860" w:rsidRPr="007B74C3">
        <w:t>fram handlingsplan för införande av e-arkiv</w:t>
      </w:r>
    </w:p>
    <w:p w:rsidR="0035660B" w:rsidRPr="007B74C3" w:rsidRDefault="00B66860" w:rsidP="00272DCB">
      <w:pPr>
        <w:pStyle w:val="Rubrik2"/>
      </w:pPr>
      <w:r w:rsidRPr="007B74C3">
        <w:t>Mål för</w:t>
      </w:r>
      <w:r w:rsidR="0022498D" w:rsidRPr="007B74C3">
        <w:t xml:space="preserve"> övrigt miljöarbete</w:t>
      </w:r>
    </w:p>
    <w:p w:rsidR="0035660B" w:rsidRPr="007B74C3" w:rsidRDefault="0022498D" w:rsidP="00280794">
      <w:pPr>
        <w:pStyle w:val="Liststycke"/>
        <w:numPr>
          <w:ilvl w:val="0"/>
          <w:numId w:val="25"/>
        </w:numPr>
      </w:pPr>
      <w:r w:rsidRPr="007B74C3">
        <w:t>Riksantikvarieämbetets miljögrupp ska t</w:t>
      </w:r>
      <w:r w:rsidR="0035660B" w:rsidRPr="007B74C3">
        <w:t>a fram förslag till en strategisk plan med miljömål och handlingsplaner för tre år framåt, 2018-2020</w:t>
      </w:r>
    </w:p>
    <w:p w:rsidR="0035660B" w:rsidRPr="007B74C3" w:rsidRDefault="003B4B60" w:rsidP="00280794">
      <w:pPr>
        <w:pStyle w:val="Liststycke"/>
        <w:numPr>
          <w:ilvl w:val="0"/>
          <w:numId w:val="26"/>
        </w:numPr>
      </w:pPr>
      <w:r>
        <w:t>Miljösamordnaren ska ansvara</w:t>
      </w:r>
      <w:r w:rsidR="0022498D" w:rsidRPr="007B74C3">
        <w:t xml:space="preserve"> för g</w:t>
      </w:r>
      <w:r w:rsidR="0035660B" w:rsidRPr="007B74C3">
        <w:t>enomföra</w:t>
      </w:r>
      <w:r w:rsidR="0022498D" w:rsidRPr="007B74C3">
        <w:t xml:space="preserve">nde av </w:t>
      </w:r>
      <w:r w:rsidR="0035660B" w:rsidRPr="007B74C3">
        <w:t>en miljöutredning av Riksantikvarieämbetets verksamhet</w:t>
      </w:r>
    </w:p>
    <w:p w:rsidR="0035660B" w:rsidRPr="007B74C3" w:rsidRDefault="0022498D" w:rsidP="00280794">
      <w:pPr>
        <w:pStyle w:val="Liststycke"/>
        <w:numPr>
          <w:ilvl w:val="0"/>
          <w:numId w:val="26"/>
        </w:numPr>
      </w:pPr>
      <w:r w:rsidRPr="007B74C3">
        <w:t>Miljösamordnaren ansvarar för att genomföra inter miljöutbildning till samtliga medarbetare på Riksantikvarieämbetet</w:t>
      </w:r>
    </w:p>
    <w:p w:rsidR="00280794" w:rsidRPr="007B74C3" w:rsidRDefault="0022498D" w:rsidP="00280794">
      <w:pPr>
        <w:pStyle w:val="Liststycke"/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eastAsia="sv-SE"/>
        </w:rPr>
      </w:pPr>
      <w:r w:rsidRPr="007B74C3">
        <w:rPr>
          <w:color w:val="000000"/>
          <w:lang w:eastAsia="sv-SE"/>
        </w:rPr>
        <w:t xml:space="preserve">Riksantikvarieämbetets </w:t>
      </w:r>
      <w:r w:rsidR="00280794" w:rsidRPr="007B74C3">
        <w:rPr>
          <w:color w:val="000000"/>
          <w:lang w:eastAsia="sv-SE"/>
        </w:rPr>
        <w:t xml:space="preserve">IT-arbete bedrivs utifrån Grön-IT </w:t>
      </w:r>
    </w:p>
    <w:p w:rsidR="00280794" w:rsidRPr="007B74C3" w:rsidRDefault="00280794" w:rsidP="00280794">
      <w:pPr>
        <w:pStyle w:val="Liststycke"/>
        <w:numPr>
          <w:ilvl w:val="1"/>
          <w:numId w:val="26"/>
        </w:numPr>
        <w:autoSpaceDE w:val="0"/>
        <w:autoSpaceDN w:val="0"/>
        <w:adjustRightInd w:val="0"/>
        <w:rPr>
          <w:color w:val="000000"/>
          <w:lang w:eastAsia="sv-SE"/>
        </w:rPr>
      </w:pPr>
      <w:r w:rsidRPr="007B74C3">
        <w:rPr>
          <w:color w:val="000000"/>
          <w:lang w:eastAsia="sv-SE"/>
        </w:rPr>
        <w:t>IT-enheten ska genomföra ny kartläggning av Grön IT</w:t>
      </w:r>
    </w:p>
    <w:p w:rsidR="00F233EC" w:rsidRPr="007B74C3" w:rsidRDefault="0022498D" w:rsidP="00280794">
      <w:pPr>
        <w:pStyle w:val="Liststycke"/>
        <w:numPr>
          <w:ilvl w:val="0"/>
          <w:numId w:val="26"/>
        </w:numPr>
        <w:rPr>
          <w:lang w:eastAsia="sv-SE"/>
        </w:rPr>
      </w:pPr>
      <w:r w:rsidRPr="007B74C3">
        <w:rPr>
          <w:lang w:eastAsia="sv-SE"/>
        </w:rPr>
        <w:t>Miljösamordnaren ansvarar för att p</w:t>
      </w:r>
      <w:r w:rsidR="00F233EC" w:rsidRPr="007B74C3">
        <w:rPr>
          <w:lang w:eastAsia="sv-SE"/>
        </w:rPr>
        <w:t>åbörja anpassning av miljöledningssystemet enligt ISO 14001</w:t>
      </w:r>
    </w:p>
    <w:p w:rsidR="00CC4DA1" w:rsidRPr="007B74C3" w:rsidRDefault="00CC4DA1" w:rsidP="00272DCB">
      <w:pPr>
        <w:pStyle w:val="Rubrik1"/>
      </w:pPr>
    </w:p>
    <w:p w:rsidR="00601554" w:rsidRPr="007B74C3" w:rsidRDefault="00601554" w:rsidP="00272DCB">
      <w:pPr>
        <w:pStyle w:val="Rubrik1"/>
      </w:pPr>
      <w:r w:rsidRPr="007B74C3">
        <w:t>Mål för indirekt miljöpåverkan</w:t>
      </w:r>
    </w:p>
    <w:p w:rsidR="00272DCB" w:rsidRPr="007B74C3" w:rsidRDefault="00272DCB" w:rsidP="00272DCB">
      <w:pPr>
        <w:pStyle w:val="Rubrik2"/>
      </w:pPr>
      <w:r w:rsidRPr="007B74C3">
        <w:t>Mål för upphandling</w:t>
      </w:r>
    </w:p>
    <w:p w:rsidR="00272DCB" w:rsidRPr="007B74C3" w:rsidRDefault="00272DCB" w:rsidP="00272DCB">
      <w:pPr>
        <w:rPr>
          <w:sz w:val="20"/>
          <w:lang w:val="nn-NO" w:eastAsia="sv-SE"/>
        </w:rPr>
      </w:pPr>
      <w:r w:rsidRPr="007B74C3">
        <w:rPr>
          <w:sz w:val="20"/>
          <w:lang w:val="nn-NO" w:eastAsia="sv-SE"/>
        </w:rPr>
        <w:t>Riksantikvarieämbetet ska alltid ställa tydliga krav som tar hänsyn till och bidrar till en hållbar miljö vid samtliga upphandlingar. Enligt förordning</w:t>
      </w:r>
      <w:r w:rsidRPr="007B74C3">
        <w:rPr>
          <w:sz w:val="20"/>
        </w:rPr>
        <w:t xml:space="preserve"> (2014:480) om myndigheters inköp av energieffektiva varor, tjänster och byggnader som nyligen trätt i kraft. </w:t>
      </w:r>
    </w:p>
    <w:p w:rsidR="00272DCB" w:rsidRPr="007B74C3" w:rsidRDefault="00272DCB" w:rsidP="00272DCB">
      <w:pPr>
        <w:rPr>
          <w:lang w:val="nn-NO"/>
        </w:rPr>
      </w:pPr>
    </w:p>
    <w:p w:rsidR="00B66860" w:rsidRPr="007B74C3" w:rsidRDefault="00B66860" w:rsidP="00D349DA">
      <w:pPr>
        <w:pStyle w:val="Liststycke"/>
        <w:numPr>
          <w:ilvl w:val="0"/>
          <w:numId w:val="27"/>
        </w:numPr>
        <w:autoSpaceDE w:val="0"/>
        <w:autoSpaceDN w:val="0"/>
        <w:adjustRightInd w:val="0"/>
        <w:rPr>
          <w:color w:val="000000"/>
          <w:lang w:eastAsia="sv-SE"/>
        </w:rPr>
      </w:pPr>
      <w:r w:rsidRPr="007B74C3">
        <w:rPr>
          <w:color w:val="000000"/>
          <w:lang w:eastAsia="sv-SE"/>
        </w:rPr>
        <w:t xml:space="preserve">IT-enheten ska genomföra en översyn av processen för livscykelanalys vid </w:t>
      </w:r>
      <w:r w:rsidR="00AA41F2">
        <w:rPr>
          <w:color w:val="000000"/>
          <w:lang w:eastAsia="sv-SE"/>
        </w:rPr>
        <w:t xml:space="preserve">myndighetens </w:t>
      </w:r>
      <w:r w:rsidRPr="007B74C3">
        <w:rPr>
          <w:color w:val="000000"/>
          <w:lang w:eastAsia="sv-SE"/>
        </w:rPr>
        <w:t xml:space="preserve">inköp av IT-utrustning. </w:t>
      </w:r>
    </w:p>
    <w:p w:rsidR="00B66860" w:rsidRPr="007B74C3" w:rsidRDefault="00B66860" w:rsidP="00D349DA">
      <w:pPr>
        <w:pStyle w:val="Liststycke"/>
        <w:numPr>
          <w:ilvl w:val="0"/>
          <w:numId w:val="27"/>
        </w:numPr>
        <w:rPr>
          <w:lang w:eastAsia="sv-SE"/>
        </w:rPr>
      </w:pPr>
      <w:r w:rsidRPr="007B74C3">
        <w:rPr>
          <w:color w:val="000000"/>
          <w:lang w:eastAsia="sv-SE"/>
        </w:rPr>
        <w:t>Vid anskaffning av varor och tjänster används i huvudsak e-beställningar för att underlättar att göra bra miljöval vid inköp.</w:t>
      </w:r>
    </w:p>
    <w:p w:rsidR="007D3D60" w:rsidRDefault="007D3D60">
      <w:pPr>
        <w:spacing w:line="240" w:lineRule="auto"/>
        <w:rPr>
          <w:lang w:eastAsia="sv-SE"/>
        </w:rPr>
      </w:pPr>
    </w:p>
    <w:sectPr w:rsidR="007D3D60" w:rsidSect="007B484A">
      <w:headerReference w:type="default" r:id="rId8"/>
      <w:footerReference w:type="default" r:id="rId9"/>
      <w:pgSz w:w="11906" w:h="16838" w:code="9"/>
      <w:pgMar w:top="3289" w:right="1134" w:bottom="1276" w:left="4196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E2" w:rsidRDefault="00DC2BE2" w:rsidP="00027695">
      <w:pPr>
        <w:spacing w:line="240" w:lineRule="auto"/>
      </w:pPr>
      <w:r>
        <w:separator/>
      </w:r>
    </w:p>
  </w:endnote>
  <w:endnote w:type="continuationSeparator" w:id="0">
    <w:p w:rsidR="00DC2BE2" w:rsidRDefault="00DC2BE2" w:rsidP="00027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6A" w:rsidRPr="00260D76" w:rsidRDefault="0022096A" w:rsidP="00260D76">
    <w:pPr>
      <w:pStyle w:val="Sidfo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E2" w:rsidRDefault="00DC2BE2" w:rsidP="00027695">
      <w:pPr>
        <w:spacing w:line="240" w:lineRule="auto"/>
      </w:pPr>
      <w:r>
        <w:separator/>
      </w:r>
    </w:p>
  </w:footnote>
  <w:footnote w:type="continuationSeparator" w:id="0">
    <w:p w:rsidR="00DC2BE2" w:rsidRDefault="00DC2BE2" w:rsidP="00027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95" w:rsidRPr="00027695" w:rsidRDefault="002F7B05" w:rsidP="0002769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121CE3DB" wp14:editId="795DFB0F">
          <wp:simplePos x="0" y="0"/>
          <wp:positionH relativeFrom="column">
            <wp:posOffset>-2063115</wp:posOffset>
          </wp:positionH>
          <wp:positionV relativeFrom="paragraph">
            <wp:posOffset>-46990</wp:posOffset>
          </wp:positionV>
          <wp:extent cx="2113200" cy="446400"/>
          <wp:effectExtent l="0" t="0" r="190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086"/>
    <w:multiLevelType w:val="hybridMultilevel"/>
    <w:tmpl w:val="8474DC56"/>
    <w:lvl w:ilvl="0" w:tplc="C4AC7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D6D9A"/>
    <w:multiLevelType w:val="hybridMultilevel"/>
    <w:tmpl w:val="CD06EA00"/>
    <w:lvl w:ilvl="0" w:tplc="262CB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78B4"/>
    <w:multiLevelType w:val="hybridMultilevel"/>
    <w:tmpl w:val="3DF8B33E"/>
    <w:lvl w:ilvl="0" w:tplc="C4A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33F"/>
    <w:multiLevelType w:val="hybridMultilevel"/>
    <w:tmpl w:val="79229908"/>
    <w:lvl w:ilvl="0" w:tplc="BBE03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3AF1"/>
    <w:multiLevelType w:val="hybridMultilevel"/>
    <w:tmpl w:val="D9D8DD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6D43"/>
    <w:multiLevelType w:val="hybridMultilevel"/>
    <w:tmpl w:val="AC72FF92"/>
    <w:lvl w:ilvl="0" w:tplc="C4A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5F5F"/>
    <w:multiLevelType w:val="hybridMultilevel"/>
    <w:tmpl w:val="1F1A76C0"/>
    <w:lvl w:ilvl="0" w:tplc="C4A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61359"/>
    <w:multiLevelType w:val="hybridMultilevel"/>
    <w:tmpl w:val="EE142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C3C1A"/>
    <w:multiLevelType w:val="hybridMultilevel"/>
    <w:tmpl w:val="A956F12E"/>
    <w:lvl w:ilvl="0" w:tplc="C4A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F438F"/>
    <w:multiLevelType w:val="hybridMultilevel"/>
    <w:tmpl w:val="FFAE39D6"/>
    <w:lvl w:ilvl="0" w:tplc="C4A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B1100"/>
    <w:multiLevelType w:val="hybridMultilevel"/>
    <w:tmpl w:val="FF30750C"/>
    <w:lvl w:ilvl="0" w:tplc="C4A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0259"/>
    <w:multiLevelType w:val="hybridMultilevel"/>
    <w:tmpl w:val="82EAC4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77AC8"/>
    <w:multiLevelType w:val="hybridMultilevel"/>
    <w:tmpl w:val="5A1C6B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F83892"/>
    <w:multiLevelType w:val="hybridMultilevel"/>
    <w:tmpl w:val="0340F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E4A29"/>
    <w:multiLevelType w:val="hybridMultilevel"/>
    <w:tmpl w:val="B04E0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8148C"/>
    <w:multiLevelType w:val="hybridMultilevel"/>
    <w:tmpl w:val="7674E474"/>
    <w:lvl w:ilvl="0" w:tplc="C4A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0527C"/>
    <w:multiLevelType w:val="hybridMultilevel"/>
    <w:tmpl w:val="37D08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867C5"/>
    <w:multiLevelType w:val="hybridMultilevel"/>
    <w:tmpl w:val="6FB6361A"/>
    <w:lvl w:ilvl="0" w:tplc="C4AC7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C916EA"/>
    <w:multiLevelType w:val="hybridMultilevel"/>
    <w:tmpl w:val="773CB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7181A"/>
    <w:multiLevelType w:val="hybridMultilevel"/>
    <w:tmpl w:val="BAE45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7055C"/>
    <w:multiLevelType w:val="multilevel"/>
    <w:tmpl w:val="8FD8B4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9B2169E"/>
    <w:multiLevelType w:val="hybridMultilevel"/>
    <w:tmpl w:val="C59C8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217AF"/>
    <w:multiLevelType w:val="hybridMultilevel"/>
    <w:tmpl w:val="A64ACF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F32D1"/>
    <w:multiLevelType w:val="hybridMultilevel"/>
    <w:tmpl w:val="9364094C"/>
    <w:lvl w:ilvl="0" w:tplc="C4A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61B2F"/>
    <w:multiLevelType w:val="hybridMultilevel"/>
    <w:tmpl w:val="2842C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31004"/>
    <w:multiLevelType w:val="hybridMultilevel"/>
    <w:tmpl w:val="4EF46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"/>
  </w:num>
  <w:num w:numId="4">
    <w:abstractNumId w:val="12"/>
  </w:num>
  <w:num w:numId="5">
    <w:abstractNumId w:val="1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22"/>
  </w:num>
  <w:num w:numId="11">
    <w:abstractNumId w:val="25"/>
  </w:num>
  <w:num w:numId="12">
    <w:abstractNumId w:val="6"/>
  </w:num>
  <w:num w:numId="13">
    <w:abstractNumId w:val="3"/>
  </w:num>
  <w:num w:numId="14">
    <w:abstractNumId w:val="24"/>
  </w:num>
  <w:num w:numId="15">
    <w:abstractNumId w:val="8"/>
  </w:num>
  <w:num w:numId="16">
    <w:abstractNumId w:val="10"/>
  </w:num>
  <w:num w:numId="17">
    <w:abstractNumId w:val="2"/>
  </w:num>
  <w:num w:numId="18">
    <w:abstractNumId w:val="5"/>
  </w:num>
  <w:num w:numId="19">
    <w:abstractNumId w:val="9"/>
  </w:num>
  <w:num w:numId="20">
    <w:abstractNumId w:val="23"/>
  </w:num>
  <w:num w:numId="21">
    <w:abstractNumId w:val="13"/>
  </w:num>
  <w:num w:numId="22">
    <w:abstractNumId w:val="16"/>
  </w:num>
  <w:num w:numId="23">
    <w:abstractNumId w:val="19"/>
  </w:num>
  <w:num w:numId="24">
    <w:abstractNumId w:val="7"/>
  </w:num>
  <w:num w:numId="25">
    <w:abstractNumId w:val="21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2"/>
    <w:rsid w:val="00023208"/>
    <w:rsid w:val="00027695"/>
    <w:rsid w:val="00032761"/>
    <w:rsid w:val="00034BB8"/>
    <w:rsid w:val="00063D6D"/>
    <w:rsid w:val="00074B01"/>
    <w:rsid w:val="000A281C"/>
    <w:rsid w:val="001621C9"/>
    <w:rsid w:val="001904E1"/>
    <w:rsid w:val="001B6427"/>
    <w:rsid w:val="001C4D81"/>
    <w:rsid w:val="001E072F"/>
    <w:rsid w:val="001F6B5C"/>
    <w:rsid w:val="0022096A"/>
    <w:rsid w:val="0022498D"/>
    <w:rsid w:val="0025570A"/>
    <w:rsid w:val="00260D76"/>
    <w:rsid w:val="00272DCB"/>
    <w:rsid w:val="00280794"/>
    <w:rsid w:val="002C202A"/>
    <w:rsid w:val="002F7B05"/>
    <w:rsid w:val="00315E89"/>
    <w:rsid w:val="0035660B"/>
    <w:rsid w:val="003B4B60"/>
    <w:rsid w:val="003D4D02"/>
    <w:rsid w:val="0042781C"/>
    <w:rsid w:val="004852B5"/>
    <w:rsid w:val="00505811"/>
    <w:rsid w:val="00523FDD"/>
    <w:rsid w:val="00533D6D"/>
    <w:rsid w:val="005774BE"/>
    <w:rsid w:val="005774DE"/>
    <w:rsid w:val="00577BF4"/>
    <w:rsid w:val="005B3EE2"/>
    <w:rsid w:val="005C01D0"/>
    <w:rsid w:val="005C5A07"/>
    <w:rsid w:val="00601554"/>
    <w:rsid w:val="00657ECA"/>
    <w:rsid w:val="00690618"/>
    <w:rsid w:val="00693360"/>
    <w:rsid w:val="006A72F6"/>
    <w:rsid w:val="006F77BD"/>
    <w:rsid w:val="00710928"/>
    <w:rsid w:val="0072372B"/>
    <w:rsid w:val="00727618"/>
    <w:rsid w:val="00751A0E"/>
    <w:rsid w:val="00760492"/>
    <w:rsid w:val="00773218"/>
    <w:rsid w:val="007B2396"/>
    <w:rsid w:val="007B484A"/>
    <w:rsid w:val="007B74C3"/>
    <w:rsid w:val="007D3D60"/>
    <w:rsid w:val="00801E52"/>
    <w:rsid w:val="00891B1C"/>
    <w:rsid w:val="008A7C57"/>
    <w:rsid w:val="008C082D"/>
    <w:rsid w:val="008D6E32"/>
    <w:rsid w:val="008F5442"/>
    <w:rsid w:val="00961618"/>
    <w:rsid w:val="00965636"/>
    <w:rsid w:val="009A6203"/>
    <w:rsid w:val="009B3941"/>
    <w:rsid w:val="009D3D66"/>
    <w:rsid w:val="00A0127B"/>
    <w:rsid w:val="00A32BE5"/>
    <w:rsid w:val="00A54199"/>
    <w:rsid w:val="00A5672C"/>
    <w:rsid w:val="00A57EE3"/>
    <w:rsid w:val="00A61276"/>
    <w:rsid w:val="00A66A0B"/>
    <w:rsid w:val="00AA41F2"/>
    <w:rsid w:val="00AB16B5"/>
    <w:rsid w:val="00AD39B2"/>
    <w:rsid w:val="00B6205D"/>
    <w:rsid w:val="00B66860"/>
    <w:rsid w:val="00B749CF"/>
    <w:rsid w:val="00B82890"/>
    <w:rsid w:val="00BF7651"/>
    <w:rsid w:val="00C21CF2"/>
    <w:rsid w:val="00C370C1"/>
    <w:rsid w:val="00CB319B"/>
    <w:rsid w:val="00CC4DA1"/>
    <w:rsid w:val="00D26A4C"/>
    <w:rsid w:val="00D349DA"/>
    <w:rsid w:val="00D52609"/>
    <w:rsid w:val="00D55E46"/>
    <w:rsid w:val="00DB2F46"/>
    <w:rsid w:val="00DC2BE2"/>
    <w:rsid w:val="00DC30BD"/>
    <w:rsid w:val="00DC6279"/>
    <w:rsid w:val="00DD59A5"/>
    <w:rsid w:val="00E001A5"/>
    <w:rsid w:val="00E32242"/>
    <w:rsid w:val="00E56F39"/>
    <w:rsid w:val="00EC66CF"/>
    <w:rsid w:val="00EE12FB"/>
    <w:rsid w:val="00EE56FE"/>
    <w:rsid w:val="00EF17CF"/>
    <w:rsid w:val="00F15C27"/>
    <w:rsid w:val="00F233EC"/>
    <w:rsid w:val="00F66C04"/>
    <w:rsid w:val="00F74336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89"/>
    <w:pPr>
      <w:spacing w:line="360" w:lineRule="auto"/>
    </w:pPr>
    <w:rPr>
      <w:sz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15E89"/>
    <w:pPr>
      <w:spacing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5774DE"/>
    <w:pPr>
      <w:keepNext/>
      <w:spacing w:before="300"/>
      <w:outlineLvl w:val="1"/>
    </w:pPr>
    <w:rPr>
      <w:rFonts w:eastAsia="Times New Roman"/>
      <w:b/>
      <w:kern w:val="20"/>
      <w:sz w:val="20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315E89"/>
    <w:pPr>
      <w:keepNext/>
      <w:keepLines/>
      <w:spacing w:before="260"/>
      <w:outlineLvl w:val="2"/>
    </w:pPr>
    <w:rPr>
      <w:rFonts w:eastAsia="Times New Roman" w:cs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B6205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nttext">
    <w:name w:val="Kanttext"/>
    <w:basedOn w:val="Normal"/>
    <w:next w:val="Kanttextbrd"/>
    <w:qFormat/>
    <w:rsid w:val="00A5672C"/>
    <w:pPr>
      <w:framePr w:w="2552" w:hSpace="284" w:wrap="around" w:hAnchor="page" w:y="1" w:anchorLock="1"/>
      <w:spacing w:after="120"/>
    </w:pPr>
    <w:rPr>
      <w:b/>
      <w:sz w:val="26"/>
    </w:rPr>
  </w:style>
  <w:style w:type="paragraph" w:customStyle="1" w:styleId="Kanttextbrd">
    <w:name w:val="Kanttext bröd"/>
    <w:qFormat/>
    <w:rsid w:val="00EF17CF"/>
    <w:pPr>
      <w:framePr w:w="2552" w:hSpace="284" w:wrap="around" w:hAnchor="page" w:y="1" w:anchorLock="1"/>
      <w:spacing w:after="80"/>
    </w:pPr>
    <w:rPr>
      <w:sz w:val="16"/>
      <w:lang w:eastAsia="en-US"/>
    </w:rPr>
  </w:style>
  <w:style w:type="paragraph" w:customStyle="1" w:styleId="Kanttextadress">
    <w:name w:val="Kanttext adress"/>
    <w:qFormat/>
    <w:rsid w:val="00EF17CF"/>
    <w:pPr>
      <w:framePr w:w="2552" w:hSpace="284" w:wrap="around" w:vAnchor="page" w:hAnchor="page" w:y="12475" w:anchorLock="1"/>
      <w:spacing w:after="80"/>
    </w:pPr>
    <w:rPr>
      <w:sz w:val="16"/>
      <w:lang w:eastAsia="en-US"/>
    </w:rPr>
  </w:style>
  <w:style w:type="character" w:customStyle="1" w:styleId="Rubrik2Char">
    <w:name w:val="Rubrik 2 Char"/>
    <w:basedOn w:val="Standardstycketeckensnitt"/>
    <w:link w:val="Rubrik2"/>
    <w:rsid w:val="005774DE"/>
    <w:rPr>
      <w:rFonts w:eastAsia="Times New Roman"/>
      <w:b/>
      <w:kern w:val="20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7695"/>
  </w:style>
  <w:style w:type="paragraph" w:styleId="Sidfot">
    <w:name w:val="footer"/>
    <w:basedOn w:val="Normal"/>
    <w:link w:val="Sidfot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7695"/>
  </w:style>
  <w:style w:type="paragraph" w:styleId="Ballongtext">
    <w:name w:val="Balloon Text"/>
    <w:basedOn w:val="Normal"/>
    <w:link w:val="BallongtextChar"/>
    <w:uiPriority w:val="99"/>
    <w:semiHidden/>
    <w:unhideWhenUsed/>
    <w:rsid w:val="000276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6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15E89"/>
    <w:rPr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5E89"/>
    <w:rPr>
      <w:rFonts w:eastAsia="Times New Roman" w:cs="Times New Roman"/>
      <w:b/>
      <w:bCs/>
      <w:sz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B6205D"/>
    <w:rPr>
      <w:rFonts w:ascii="Calibri" w:eastAsia="Times New Roman" w:hAnsi="Calibri" w:cs="Arial"/>
      <w:b/>
      <w:bCs/>
      <w:sz w:val="28"/>
      <w:szCs w:val="28"/>
      <w:lang w:eastAsia="en-US"/>
    </w:rPr>
  </w:style>
  <w:style w:type="paragraph" w:customStyle="1" w:styleId="Titelrubrik">
    <w:name w:val="Titelrubrik"/>
    <w:basedOn w:val="Rubrik1"/>
    <w:qFormat/>
    <w:rsid w:val="00B6205D"/>
  </w:style>
  <w:style w:type="paragraph" w:customStyle="1" w:styleId="Underrubriker">
    <w:name w:val="Underrubriker"/>
    <w:qFormat/>
    <w:rsid w:val="00B6205D"/>
    <w:pPr>
      <w:spacing w:before="260" w:after="60" w:line="360" w:lineRule="auto"/>
    </w:pPr>
    <w:rPr>
      <w:rFonts w:eastAsia="Times New Roman" w:cs="Times New Roman"/>
      <w:b/>
      <w:bCs/>
      <w:sz w:val="18"/>
      <w:lang w:eastAsia="en-US"/>
    </w:rPr>
  </w:style>
  <w:style w:type="paragraph" w:customStyle="1" w:styleId="Adressruta">
    <w:name w:val="Adressruta"/>
    <w:basedOn w:val="Normal"/>
    <w:qFormat/>
    <w:rsid w:val="00DB2F46"/>
    <w:pPr>
      <w:framePr w:w="6810" w:h="1985" w:wrap="around" w:vAnchor="page" w:hAnchor="page" w:x="4214" w:y="2212" w:anchorLock="1"/>
      <w:ind w:left="3119"/>
    </w:pPr>
    <w:rPr>
      <w:sz w:val="20"/>
    </w:rPr>
  </w:style>
  <w:style w:type="paragraph" w:styleId="Liststycke">
    <w:name w:val="List Paragraph"/>
    <w:basedOn w:val="Normal"/>
    <w:uiPriority w:val="34"/>
    <w:qFormat/>
    <w:rsid w:val="00523FDD"/>
    <w:pPr>
      <w:ind w:left="720"/>
      <w:contextualSpacing/>
    </w:pPr>
    <w:rPr>
      <w:sz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23FDD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23FDD"/>
    <w:rPr>
      <w:sz w:val="18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23FDD"/>
    <w:rPr>
      <w:vertAlign w:val="superscript"/>
    </w:rPr>
  </w:style>
  <w:style w:type="paragraph" w:customStyle="1" w:styleId="Default">
    <w:name w:val="Default"/>
    <w:rsid w:val="003566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89"/>
    <w:pPr>
      <w:spacing w:line="360" w:lineRule="auto"/>
    </w:pPr>
    <w:rPr>
      <w:sz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15E89"/>
    <w:pPr>
      <w:spacing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5774DE"/>
    <w:pPr>
      <w:keepNext/>
      <w:spacing w:before="300"/>
      <w:outlineLvl w:val="1"/>
    </w:pPr>
    <w:rPr>
      <w:rFonts w:eastAsia="Times New Roman"/>
      <w:b/>
      <w:kern w:val="20"/>
      <w:sz w:val="20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315E89"/>
    <w:pPr>
      <w:keepNext/>
      <w:keepLines/>
      <w:spacing w:before="260"/>
      <w:outlineLvl w:val="2"/>
    </w:pPr>
    <w:rPr>
      <w:rFonts w:eastAsia="Times New Roman" w:cs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B6205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nttext">
    <w:name w:val="Kanttext"/>
    <w:basedOn w:val="Normal"/>
    <w:next w:val="Kanttextbrd"/>
    <w:qFormat/>
    <w:rsid w:val="00A5672C"/>
    <w:pPr>
      <w:framePr w:w="2552" w:hSpace="284" w:wrap="around" w:hAnchor="page" w:y="1" w:anchorLock="1"/>
      <w:spacing w:after="120"/>
    </w:pPr>
    <w:rPr>
      <w:b/>
      <w:sz w:val="26"/>
    </w:rPr>
  </w:style>
  <w:style w:type="paragraph" w:customStyle="1" w:styleId="Kanttextbrd">
    <w:name w:val="Kanttext bröd"/>
    <w:qFormat/>
    <w:rsid w:val="00EF17CF"/>
    <w:pPr>
      <w:framePr w:w="2552" w:hSpace="284" w:wrap="around" w:hAnchor="page" w:y="1" w:anchorLock="1"/>
      <w:spacing w:after="80"/>
    </w:pPr>
    <w:rPr>
      <w:sz w:val="16"/>
      <w:lang w:eastAsia="en-US"/>
    </w:rPr>
  </w:style>
  <w:style w:type="paragraph" w:customStyle="1" w:styleId="Kanttextadress">
    <w:name w:val="Kanttext adress"/>
    <w:qFormat/>
    <w:rsid w:val="00EF17CF"/>
    <w:pPr>
      <w:framePr w:w="2552" w:hSpace="284" w:wrap="around" w:vAnchor="page" w:hAnchor="page" w:y="12475" w:anchorLock="1"/>
      <w:spacing w:after="80"/>
    </w:pPr>
    <w:rPr>
      <w:sz w:val="16"/>
      <w:lang w:eastAsia="en-US"/>
    </w:rPr>
  </w:style>
  <w:style w:type="character" w:customStyle="1" w:styleId="Rubrik2Char">
    <w:name w:val="Rubrik 2 Char"/>
    <w:basedOn w:val="Standardstycketeckensnitt"/>
    <w:link w:val="Rubrik2"/>
    <w:rsid w:val="005774DE"/>
    <w:rPr>
      <w:rFonts w:eastAsia="Times New Roman"/>
      <w:b/>
      <w:kern w:val="20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7695"/>
  </w:style>
  <w:style w:type="paragraph" w:styleId="Sidfot">
    <w:name w:val="footer"/>
    <w:basedOn w:val="Normal"/>
    <w:link w:val="Sidfot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7695"/>
  </w:style>
  <w:style w:type="paragraph" w:styleId="Ballongtext">
    <w:name w:val="Balloon Text"/>
    <w:basedOn w:val="Normal"/>
    <w:link w:val="BallongtextChar"/>
    <w:uiPriority w:val="99"/>
    <w:semiHidden/>
    <w:unhideWhenUsed/>
    <w:rsid w:val="000276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6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15E89"/>
    <w:rPr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5E89"/>
    <w:rPr>
      <w:rFonts w:eastAsia="Times New Roman" w:cs="Times New Roman"/>
      <w:b/>
      <w:bCs/>
      <w:sz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B6205D"/>
    <w:rPr>
      <w:rFonts w:ascii="Calibri" w:eastAsia="Times New Roman" w:hAnsi="Calibri" w:cs="Arial"/>
      <w:b/>
      <w:bCs/>
      <w:sz w:val="28"/>
      <w:szCs w:val="28"/>
      <w:lang w:eastAsia="en-US"/>
    </w:rPr>
  </w:style>
  <w:style w:type="paragraph" w:customStyle="1" w:styleId="Titelrubrik">
    <w:name w:val="Titelrubrik"/>
    <w:basedOn w:val="Rubrik1"/>
    <w:qFormat/>
    <w:rsid w:val="00B6205D"/>
  </w:style>
  <w:style w:type="paragraph" w:customStyle="1" w:styleId="Underrubriker">
    <w:name w:val="Underrubriker"/>
    <w:qFormat/>
    <w:rsid w:val="00B6205D"/>
    <w:pPr>
      <w:spacing w:before="260" w:after="60" w:line="360" w:lineRule="auto"/>
    </w:pPr>
    <w:rPr>
      <w:rFonts w:eastAsia="Times New Roman" w:cs="Times New Roman"/>
      <w:b/>
      <w:bCs/>
      <w:sz w:val="18"/>
      <w:lang w:eastAsia="en-US"/>
    </w:rPr>
  </w:style>
  <w:style w:type="paragraph" w:customStyle="1" w:styleId="Adressruta">
    <w:name w:val="Adressruta"/>
    <w:basedOn w:val="Normal"/>
    <w:qFormat/>
    <w:rsid w:val="00DB2F46"/>
    <w:pPr>
      <w:framePr w:w="6810" w:h="1985" w:wrap="around" w:vAnchor="page" w:hAnchor="page" w:x="4214" w:y="2212" w:anchorLock="1"/>
      <w:ind w:left="3119"/>
    </w:pPr>
    <w:rPr>
      <w:sz w:val="20"/>
    </w:rPr>
  </w:style>
  <w:style w:type="paragraph" w:styleId="Liststycke">
    <w:name w:val="List Paragraph"/>
    <w:basedOn w:val="Normal"/>
    <w:uiPriority w:val="34"/>
    <w:qFormat/>
    <w:rsid w:val="00523FDD"/>
    <w:pPr>
      <w:ind w:left="720"/>
      <w:contextualSpacing/>
    </w:pPr>
    <w:rPr>
      <w:sz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23FDD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23FDD"/>
    <w:rPr>
      <w:sz w:val="18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23FDD"/>
    <w:rPr>
      <w:vertAlign w:val="superscript"/>
    </w:rPr>
  </w:style>
  <w:style w:type="paragraph" w:customStyle="1" w:styleId="Default">
    <w:name w:val="Default"/>
    <w:rsid w:val="003566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p-ra-vb1\RAshared\MallarRA\Besluts-%20och%20avtalsunderlag\Tj&#228;nsteanteck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Tjänsteanteckning</Template>
  <TotalTime>0</TotalTime>
  <Pages>2</Pages>
  <Words>431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Green</dc:creator>
  <cp:lastModifiedBy>Eva Fadeel</cp:lastModifiedBy>
  <cp:revision>2</cp:revision>
  <cp:lastPrinted>2017-02-10T06:50:00Z</cp:lastPrinted>
  <dcterms:created xsi:type="dcterms:W3CDTF">2017-08-30T12:28:00Z</dcterms:created>
  <dcterms:modified xsi:type="dcterms:W3CDTF">2017-08-30T12:28:00Z</dcterms:modified>
</cp:coreProperties>
</file>