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3BB0" w14:textId="77777777" w:rsidR="007E529D" w:rsidRDefault="007E529D" w:rsidP="008E0BC9">
      <w:pPr>
        <w:kinsoku w:val="0"/>
        <w:overflowPunct w:val="0"/>
        <w:autoSpaceDE w:val="0"/>
        <w:autoSpaceDN w:val="0"/>
        <w:adjustRightInd w:val="0"/>
        <w:spacing w:before="66"/>
        <w:ind w:left="40"/>
        <w:rPr>
          <w:rFonts w:ascii="Calibri" w:hAnsi="Calibri" w:cs="Calibri"/>
          <w:sz w:val="36"/>
          <w:szCs w:val="36"/>
        </w:rPr>
      </w:pPr>
    </w:p>
    <w:p w14:paraId="68D2F7D2" w14:textId="1F400666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spacing w:before="66"/>
        <w:ind w:left="40"/>
        <w:rPr>
          <w:rFonts w:ascii="Calibri" w:hAnsi="Calibri" w:cs="Calibri"/>
          <w:sz w:val="36"/>
          <w:szCs w:val="36"/>
        </w:rPr>
      </w:pPr>
      <w:r w:rsidRPr="008E0BC9">
        <w:rPr>
          <w:rFonts w:ascii="Calibri" w:hAnsi="Calibri" w:cs="Calibri"/>
          <w:sz w:val="36"/>
          <w:szCs w:val="36"/>
        </w:rPr>
        <w:t>Enkät</w:t>
      </w:r>
      <w:r w:rsidRPr="008E0BC9">
        <w:rPr>
          <w:rFonts w:ascii="Calibri" w:hAnsi="Calibri" w:cs="Calibri"/>
          <w:spacing w:val="-1"/>
          <w:sz w:val="36"/>
          <w:szCs w:val="36"/>
        </w:rPr>
        <w:t xml:space="preserve"> </w:t>
      </w:r>
      <w:r w:rsidRPr="008E0BC9">
        <w:rPr>
          <w:rFonts w:ascii="Calibri" w:hAnsi="Calibri" w:cs="Calibri"/>
          <w:sz w:val="36"/>
          <w:szCs w:val="36"/>
        </w:rPr>
        <w:t xml:space="preserve">till byggnadsminnesägare </w:t>
      </w:r>
    </w:p>
    <w:p w14:paraId="007A1809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spacing w:before="2"/>
        <w:rPr>
          <w:rFonts w:ascii="Calibri" w:hAnsi="Calibri" w:cs="Calibri"/>
          <w:sz w:val="30"/>
          <w:szCs w:val="30"/>
        </w:rPr>
      </w:pPr>
    </w:p>
    <w:p w14:paraId="66F8B9E1" w14:textId="07BEB202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ind w:left="40"/>
        <w:rPr>
          <w:b/>
          <w:bCs/>
          <w:sz w:val="28"/>
          <w:szCs w:val="28"/>
        </w:rPr>
      </w:pPr>
      <w:r w:rsidRPr="008E0BC9">
        <w:rPr>
          <w:rFonts w:ascii="Calibri" w:hAnsi="Calibri" w:cs="Calibri"/>
          <w:b/>
          <w:bCs/>
          <w:sz w:val="28"/>
          <w:szCs w:val="28"/>
        </w:rPr>
        <w:t>Fastighetsbeteckning</w:t>
      </w:r>
      <w:r w:rsidRPr="008E0BC9">
        <w:rPr>
          <w:b/>
          <w:bCs/>
          <w:sz w:val="28"/>
          <w:szCs w:val="28"/>
        </w:rPr>
        <w:t xml:space="preserve">: </w:t>
      </w:r>
      <w:r w:rsidR="00381479">
        <w:rPr>
          <w:b/>
          <w:bCs/>
          <w:sz w:val="28"/>
          <w:szCs w:val="28"/>
        </w:rPr>
        <w:t>Eskelhem Tjuls 1:34</w:t>
      </w:r>
    </w:p>
    <w:p w14:paraId="68071B28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73A9AA37" w14:textId="0B20C0D5" w:rsidR="008E0BC9" w:rsidRDefault="008E0BC9" w:rsidP="008E0BC9">
      <w:pPr>
        <w:numPr>
          <w:ilvl w:val="0"/>
          <w:numId w:val="3"/>
        </w:numPr>
        <w:tabs>
          <w:tab w:val="left" w:pos="1695"/>
        </w:tabs>
        <w:kinsoku w:val="0"/>
        <w:overflowPunct w:val="0"/>
        <w:autoSpaceDE w:val="0"/>
        <w:autoSpaceDN w:val="0"/>
        <w:adjustRightInd w:val="0"/>
        <w:spacing w:before="219" w:line="216" w:lineRule="auto"/>
        <w:ind w:right="392"/>
        <w:rPr>
          <w:szCs w:val="24"/>
        </w:rPr>
      </w:pPr>
      <w:r w:rsidRPr="008E0BC9">
        <w:rPr>
          <w:szCs w:val="24"/>
        </w:rPr>
        <w:t>Har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ni utfört någon restaurering/ombyggnad sedan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fastigheten blev BM (=byggnadsminne)?</w:t>
      </w:r>
    </w:p>
    <w:p w14:paraId="45A6B9B6" w14:textId="77777777" w:rsidR="008E0BC9" w:rsidRDefault="008E0BC9" w:rsidP="008E0BC9">
      <w:pPr>
        <w:pStyle w:val="Liststycke"/>
        <w:rPr>
          <w:szCs w:val="24"/>
        </w:rPr>
      </w:pPr>
    </w:p>
    <w:p w14:paraId="029267DA" w14:textId="77777777" w:rsidR="008E0BC9" w:rsidRP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spacing w:before="219" w:line="216" w:lineRule="auto"/>
        <w:ind w:right="392"/>
        <w:rPr>
          <w:szCs w:val="24"/>
        </w:rPr>
      </w:pPr>
    </w:p>
    <w:p w14:paraId="4EF3F445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7FEED14E" w14:textId="282F58B5" w:rsidR="008E0BC9" w:rsidRDefault="008E0BC9" w:rsidP="008E0BC9">
      <w:pPr>
        <w:numPr>
          <w:ilvl w:val="0"/>
          <w:numId w:val="3"/>
        </w:num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  <w:r w:rsidRPr="008E0BC9">
        <w:rPr>
          <w:szCs w:val="24"/>
        </w:rPr>
        <w:t>Har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ni kännedom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om eventuella fel eller brister i fastigheten/byggnaden?</w:t>
      </w:r>
    </w:p>
    <w:p w14:paraId="3B6ADD37" w14:textId="0DB54912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7EC0F2F4" w14:textId="4B357C6B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5DF2DF6C" w14:textId="77777777" w:rsidR="008E0BC9" w:rsidRP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07E0A02A" w14:textId="4972282C" w:rsidR="008E0BC9" w:rsidRDefault="008E0BC9" w:rsidP="008E0BC9">
      <w:pPr>
        <w:numPr>
          <w:ilvl w:val="0"/>
          <w:numId w:val="3"/>
        </w:numPr>
        <w:tabs>
          <w:tab w:val="left" w:pos="1695"/>
        </w:tabs>
        <w:kinsoku w:val="0"/>
        <w:overflowPunct w:val="0"/>
        <w:autoSpaceDE w:val="0"/>
        <w:autoSpaceDN w:val="0"/>
        <w:adjustRightInd w:val="0"/>
        <w:spacing w:before="144" w:line="216" w:lineRule="auto"/>
        <w:ind w:right="1492"/>
        <w:rPr>
          <w:szCs w:val="24"/>
        </w:rPr>
      </w:pPr>
      <w:r w:rsidRPr="008E0BC9">
        <w:rPr>
          <w:szCs w:val="24"/>
        </w:rPr>
        <w:t>Planerar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ni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för någon restaurering/ombyggnad som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kan vara tillståndspliktig?</w:t>
      </w:r>
    </w:p>
    <w:p w14:paraId="3B7BF614" w14:textId="1D9C2BCB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spacing w:before="144" w:line="216" w:lineRule="auto"/>
        <w:ind w:right="1492"/>
        <w:rPr>
          <w:szCs w:val="24"/>
        </w:rPr>
      </w:pPr>
    </w:p>
    <w:p w14:paraId="0B48CC03" w14:textId="77777777" w:rsidR="008E0BC9" w:rsidRP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spacing w:before="144" w:line="216" w:lineRule="auto"/>
        <w:ind w:right="1492"/>
        <w:rPr>
          <w:szCs w:val="24"/>
        </w:rPr>
      </w:pPr>
    </w:p>
    <w:p w14:paraId="4F6D246D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291B5A24" w14:textId="46936D2B" w:rsidR="008E0BC9" w:rsidRDefault="008E0BC9" w:rsidP="008E0BC9">
      <w:pPr>
        <w:numPr>
          <w:ilvl w:val="0"/>
          <w:numId w:val="3"/>
        </w:num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  <w:r w:rsidRPr="008E0BC9">
        <w:rPr>
          <w:szCs w:val="24"/>
        </w:rPr>
        <w:t>Vad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har byggnaden (-erna) för uppvärmning?</w:t>
      </w:r>
    </w:p>
    <w:p w14:paraId="20CFF2D9" w14:textId="77777777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32851883" w14:textId="370A2007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1A7B6D22" w14:textId="0C167ADC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557404AA" w14:textId="77777777" w:rsidR="008E0BC9" w:rsidRP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195DEA2D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2ED84AF" w14:textId="64A43BB5" w:rsidR="008E0BC9" w:rsidRDefault="008E0BC9" w:rsidP="008E0BC9">
      <w:pPr>
        <w:numPr>
          <w:ilvl w:val="0"/>
          <w:numId w:val="3"/>
        </w:num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  <w:r w:rsidRPr="008E0BC9">
        <w:rPr>
          <w:szCs w:val="24"/>
        </w:rPr>
        <w:t>Vad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har fastigheten/byggnaderna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för försäkringsskydd?</w:t>
      </w:r>
    </w:p>
    <w:p w14:paraId="0B937688" w14:textId="77777777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65C2EF5A" w14:textId="02654244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01ABD3C5" w14:textId="77777777" w:rsidR="008E0BC9" w:rsidRP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2D07FA3A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261755F1" w14:textId="71BF33E2" w:rsidR="008E0BC9" w:rsidRDefault="008E0BC9" w:rsidP="008E0BC9">
      <w:pPr>
        <w:numPr>
          <w:ilvl w:val="0"/>
          <w:numId w:val="3"/>
        </w:num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  <w:r w:rsidRPr="008E0BC9">
        <w:rPr>
          <w:szCs w:val="24"/>
        </w:rPr>
        <w:t>Finns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brandskyddsutrustning? Beskriv vad:</w:t>
      </w:r>
    </w:p>
    <w:p w14:paraId="4F36508C" w14:textId="77777777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ind w:left="360"/>
        <w:rPr>
          <w:szCs w:val="24"/>
        </w:rPr>
      </w:pPr>
    </w:p>
    <w:p w14:paraId="54BB47BF" w14:textId="77777777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52E48D30" w14:textId="2509409B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6F004FCD" w14:textId="77777777" w:rsidR="008E0BC9" w:rsidRP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6848D457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D070CFC" w14:textId="71BCF6FA" w:rsidR="008E0BC9" w:rsidRDefault="008E0BC9" w:rsidP="008E0BC9">
      <w:pPr>
        <w:numPr>
          <w:ilvl w:val="0"/>
          <w:numId w:val="3"/>
        </w:num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  <w:r w:rsidRPr="008E0BC9">
        <w:rPr>
          <w:szCs w:val="24"/>
        </w:rPr>
        <w:t>Har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ni behov av rådgivning angående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ert BM?</w:t>
      </w:r>
    </w:p>
    <w:p w14:paraId="795BD924" w14:textId="77777777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ind w:left="360"/>
        <w:rPr>
          <w:szCs w:val="24"/>
        </w:rPr>
      </w:pPr>
    </w:p>
    <w:p w14:paraId="65726CA7" w14:textId="77777777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459CAF0D" w14:textId="26F464A9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08C66032" w14:textId="3D650580" w:rsid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6790E733" w14:textId="77777777" w:rsidR="008E0BC9" w:rsidRPr="008E0BC9" w:rsidRDefault="008E0BC9" w:rsidP="008E0BC9">
      <w:pPr>
        <w:tabs>
          <w:tab w:val="left" w:pos="1695"/>
        </w:tabs>
        <w:kinsoku w:val="0"/>
        <w:overflowPunct w:val="0"/>
        <w:autoSpaceDE w:val="0"/>
        <w:autoSpaceDN w:val="0"/>
        <w:adjustRightInd w:val="0"/>
        <w:rPr>
          <w:szCs w:val="24"/>
        </w:rPr>
      </w:pPr>
    </w:p>
    <w:p w14:paraId="2289F14C" w14:textId="5FA6F6DF" w:rsid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0BABAB81" w14:textId="53DF38DF" w:rsid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3595A804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77EF2DC5" w14:textId="77777777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spacing w:before="65"/>
        <w:ind w:right="116"/>
        <w:rPr>
          <w:szCs w:val="24"/>
        </w:rPr>
      </w:pPr>
      <w:r w:rsidRPr="008E0BC9">
        <w:rPr>
          <w:szCs w:val="24"/>
        </w:rPr>
        <w:t>Om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utrymmet inte räcker till, kan ni fortsätta på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separat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papper! Lämna</w:t>
      </w:r>
      <w:r w:rsidRPr="008E0BC9">
        <w:rPr>
          <w:spacing w:val="-2"/>
          <w:szCs w:val="24"/>
        </w:rPr>
        <w:t xml:space="preserve"> </w:t>
      </w:r>
      <w:r w:rsidRPr="008E0BC9">
        <w:rPr>
          <w:szCs w:val="24"/>
        </w:rPr>
        <w:t>enkäten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när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vi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kommer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eller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skicka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in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den</w:t>
      </w:r>
      <w:r w:rsidRPr="008E0BC9">
        <w:rPr>
          <w:spacing w:val="-1"/>
          <w:szCs w:val="24"/>
        </w:rPr>
        <w:t xml:space="preserve"> </w:t>
      </w:r>
      <w:r w:rsidRPr="008E0BC9">
        <w:rPr>
          <w:szCs w:val="24"/>
        </w:rPr>
        <w:t>i bifogat kuvert före vårt besök.</w:t>
      </w:r>
    </w:p>
    <w:p w14:paraId="5B6CA907" w14:textId="77777777" w:rsidR="008E0BC9" w:rsidRDefault="008E0BC9" w:rsidP="008E0BC9">
      <w:pPr>
        <w:kinsoku w:val="0"/>
        <w:overflowPunct w:val="0"/>
        <w:autoSpaceDE w:val="0"/>
        <w:autoSpaceDN w:val="0"/>
        <w:adjustRightInd w:val="0"/>
        <w:spacing w:before="65"/>
        <w:ind w:right="116"/>
        <w:rPr>
          <w:szCs w:val="24"/>
        </w:rPr>
      </w:pPr>
    </w:p>
    <w:p w14:paraId="1A1B9CA3" w14:textId="601C6AE9" w:rsidR="008E0BC9" w:rsidRPr="008E0BC9" w:rsidRDefault="008E0BC9" w:rsidP="008E0BC9">
      <w:pPr>
        <w:kinsoku w:val="0"/>
        <w:overflowPunct w:val="0"/>
        <w:autoSpaceDE w:val="0"/>
        <w:autoSpaceDN w:val="0"/>
        <w:adjustRightInd w:val="0"/>
        <w:spacing w:before="65"/>
        <w:ind w:right="116"/>
        <w:rPr>
          <w:sz w:val="28"/>
          <w:szCs w:val="28"/>
        </w:rPr>
      </w:pPr>
      <w:r w:rsidRPr="008E0BC9">
        <w:rPr>
          <w:sz w:val="28"/>
          <w:szCs w:val="28"/>
        </w:rPr>
        <w:t xml:space="preserve">Tack!                             </w:t>
      </w:r>
    </w:p>
    <w:p w14:paraId="4831D4DD" w14:textId="10A36E81" w:rsidR="00CE584B" w:rsidRPr="008E0BC9" w:rsidRDefault="00CE584B" w:rsidP="008E0BC9"/>
    <w:sectPr w:rsidR="00CE584B" w:rsidRPr="008E0BC9" w:rsidSect="008E0BC9">
      <w:pgSz w:w="11910" w:h="16840"/>
      <w:pgMar w:top="0" w:right="126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695" w:hanging="360"/>
      </w:pPr>
      <w:rPr>
        <w:rFonts w:ascii="Times New Roman" w:hAnsi="Times New Roman" w:cs="Times New Roman"/>
        <w:b w:val="0"/>
        <w:bCs w:val="0"/>
        <w:w w:val="100"/>
        <w:position w:val="-3"/>
        <w:sz w:val="24"/>
        <w:szCs w:val="24"/>
      </w:rPr>
    </w:lvl>
    <w:lvl w:ilvl="1">
      <w:numFmt w:val="bullet"/>
      <w:lvlText w:val="•"/>
      <w:lvlJc w:val="left"/>
      <w:pPr>
        <w:ind w:left="2426" w:hanging="360"/>
      </w:pPr>
    </w:lvl>
    <w:lvl w:ilvl="2">
      <w:numFmt w:val="bullet"/>
      <w:lvlText w:val="•"/>
      <w:lvlJc w:val="left"/>
      <w:pPr>
        <w:ind w:left="3153" w:hanging="360"/>
      </w:pPr>
    </w:lvl>
    <w:lvl w:ilvl="3">
      <w:numFmt w:val="bullet"/>
      <w:lvlText w:val="•"/>
      <w:lvlJc w:val="left"/>
      <w:pPr>
        <w:ind w:left="3879" w:hanging="360"/>
      </w:pPr>
    </w:lvl>
    <w:lvl w:ilvl="4">
      <w:numFmt w:val="bullet"/>
      <w:lvlText w:val="•"/>
      <w:lvlJc w:val="left"/>
      <w:pPr>
        <w:ind w:left="4606" w:hanging="360"/>
      </w:pPr>
    </w:lvl>
    <w:lvl w:ilvl="5">
      <w:numFmt w:val="bullet"/>
      <w:lvlText w:val="•"/>
      <w:lvlJc w:val="left"/>
      <w:pPr>
        <w:ind w:left="5333" w:hanging="360"/>
      </w:pPr>
    </w:lvl>
    <w:lvl w:ilvl="6">
      <w:numFmt w:val="bullet"/>
      <w:lvlText w:val="•"/>
      <w:lvlJc w:val="left"/>
      <w:pPr>
        <w:ind w:left="6059" w:hanging="360"/>
      </w:pPr>
    </w:lvl>
    <w:lvl w:ilvl="7">
      <w:numFmt w:val="bullet"/>
      <w:lvlText w:val="•"/>
      <w:lvlJc w:val="left"/>
      <w:pPr>
        <w:ind w:left="6786" w:hanging="360"/>
      </w:pPr>
    </w:lvl>
    <w:lvl w:ilvl="8">
      <w:numFmt w:val="bullet"/>
      <w:lvlText w:val="•"/>
      <w:lvlJc w:val="left"/>
      <w:pPr>
        <w:ind w:left="751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695" w:hanging="360"/>
      </w:pPr>
      <w:rPr>
        <w:rFonts w:ascii="Times New Roman" w:hAnsi="Times New Roman" w:cs="Times New Roman"/>
        <w:b w:val="0"/>
        <w:bCs w:val="0"/>
        <w:w w:val="100"/>
        <w:position w:val="-3"/>
        <w:sz w:val="24"/>
        <w:szCs w:val="24"/>
      </w:rPr>
    </w:lvl>
    <w:lvl w:ilvl="1">
      <w:numFmt w:val="bullet"/>
      <w:lvlText w:val="•"/>
      <w:lvlJc w:val="left"/>
      <w:pPr>
        <w:ind w:left="2426" w:hanging="360"/>
      </w:pPr>
    </w:lvl>
    <w:lvl w:ilvl="2">
      <w:numFmt w:val="bullet"/>
      <w:lvlText w:val="•"/>
      <w:lvlJc w:val="left"/>
      <w:pPr>
        <w:ind w:left="3153" w:hanging="360"/>
      </w:pPr>
    </w:lvl>
    <w:lvl w:ilvl="3">
      <w:numFmt w:val="bullet"/>
      <w:lvlText w:val="•"/>
      <w:lvlJc w:val="left"/>
      <w:pPr>
        <w:ind w:left="3879" w:hanging="360"/>
      </w:pPr>
    </w:lvl>
    <w:lvl w:ilvl="4">
      <w:numFmt w:val="bullet"/>
      <w:lvlText w:val="•"/>
      <w:lvlJc w:val="left"/>
      <w:pPr>
        <w:ind w:left="4606" w:hanging="360"/>
      </w:pPr>
    </w:lvl>
    <w:lvl w:ilvl="5">
      <w:numFmt w:val="bullet"/>
      <w:lvlText w:val="•"/>
      <w:lvlJc w:val="left"/>
      <w:pPr>
        <w:ind w:left="5333" w:hanging="360"/>
      </w:pPr>
    </w:lvl>
    <w:lvl w:ilvl="6">
      <w:numFmt w:val="bullet"/>
      <w:lvlText w:val="•"/>
      <w:lvlJc w:val="left"/>
      <w:pPr>
        <w:ind w:left="6059" w:hanging="360"/>
      </w:pPr>
    </w:lvl>
    <w:lvl w:ilvl="7">
      <w:numFmt w:val="bullet"/>
      <w:lvlText w:val="•"/>
      <w:lvlJc w:val="left"/>
      <w:pPr>
        <w:ind w:left="6786" w:hanging="360"/>
      </w:pPr>
    </w:lvl>
    <w:lvl w:ilvl="8">
      <w:numFmt w:val="bullet"/>
      <w:lvlText w:val="•"/>
      <w:lvlJc w:val="left"/>
      <w:pPr>
        <w:ind w:left="7512" w:hanging="360"/>
      </w:pPr>
    </w:lvl>
  </w:abstractNum>
  <w:abstractNum w:abstractNumId="2" w15:restartNumberingAfterBreak="0">
    <w:nsid w:val="6AE7727F"/>
    <w:multiLevelType w:val="hybridMultilevel"/>
    <w:tmpl w:val="6ECC2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02779">
    <w:abstractNumId w:val="1"/>
  </w:num>
  <w:num w:numId="2" w16cid:durableId="699167041">
    <w:abstractNumId w:val="0"/>
  </w:num>
  <w:num w:numId="3" w16cid:durableId="124441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0E"/>
    <w:rsid w:val="00381479"/>
    <w:rsid w:val="0058315F"/>
    <w:rsid w:val="007E529D"/>
    <w:rsid w:val="008E0BC9"/>
    <w:rsid w:val="00B72586"/>
    <w:rsid w:val="00BF740E"/>
    <w:rsid w:val="00C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1C319"/>
  <w15:chartTrackingRefBased/>
  <w15:docId w15:val="{68C196CA-975F-411E-8DB6-0BBEA7D4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627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Hallander Susanne</dc:creator>
  <cp:keywords/>
  <dc:description/>
  <cp:lastModifiedBy>Hallander Susanne</cp:lastModifiedBy>
  <cp:revision>5</cp:revision>
  <cp:lastPrinted>2022-04-28T13:20:00Z</cp:lastPrinted>
  <dcterms:created xsi:type="dcterms:W3CDTF">2022-04-28T13:13:00Z</dcterms:created>
  <dcterms:modified xsi:type="dcterms:W3CDTF">2025-04-22T08:18:00Z</dcterms:modified>
</cp:coreProperties>
</file>